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54" w:rsidRPr="00A04EC5" w:rsidRDefault="002D2154" w:rsidP="002D21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4EC5">
        <w:rPr>
          <w:rFonts w:ascii="Arial" w:hAnsi="Arial" w:cs="Arial"/>
          <w:b/>
          <w:sz w:val="20"/>
          <w:szCs w:val="20"/>
        </w:rPr>
        <w:t>СТРИГУНОВСКОЕ СЕЛЬСКОЕ ПОСЕЛЕНИЕ</w:t>
      </w:r>
    </w:p>
    <w:p w:rsidR="002D2154" w:rsidRPr="00A04EC5" w:rsidRDefault="002D2154" w:rsidP="002D21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4EC5">
        <w:rPr>
          <w:rFonts w:ascii="Arial" w:hAnsi="Arial" w:cs="Arial"/>
          <w:b/>
          <w:sz w:val="20"/>
          <w:szCs w:val="20"/>
        </w:rPr>
        <w:t>МУНИЦИПАЛЬНОГО РАЙОНА «БОРИСОВСКИЙ РАЙОН»</w:t>
      </w:r>
    </w:p>
    <w:p w:rsidR="002D2154" w:rsidRPr="00A04EC5" w:rsidRDefault="002D2154" w:rsidP="002D21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БЕЛГОРОДСКОЙ</w:t>
      </w:r>
      <w:r w:rsidRPr="00A04EC5">
        <w:rPr>
          <w:rFonts w:ascii="Arial" w:hAnsi="Arial" w:cs="Arial"/>
          <w:b/>
          <w:sz w:val="20"/>
          <w:szCs w:val="20"/>
        </w:rPr>
        <w:t xml:space="preserve"> ОБЛАСТ</w:t>
      </w:r>
      <w:r>
        <w:rPr>
          <w:rFonts w:ascii="Arial" w:hAnsi="Arial" w:cs="Arial"/>
          <w:b/>
          <w:sz w:val="20"/>
          <w:szCs w:val="20"/>
        </w:rPr>
        <w:t>И</w:t>
      </w:r>
    </w:p>
    <w:p w:rsidR="002D2154" w:rsidRDefault="002D2154" w:rsidP="002D2154">
      <w:pPr>
        <w:spacing w:after="0" w:line="240" w:lineRule="auto"/>
        <w:jc w:val="center"/>
        <w:rPr>
          <w:b/>
          <w:sz w:val="28"/>
          <w:szCs w:val="28"/>
        </w:rPr>
      </w:pPr>
    </w:p>
    <w:p w:rsidR="002D2154" w:rsidRPr="0005685B" w:rsidRDefault="002D2154" w:rsidP="002D21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5685B">
        <w:rPr>
          <w:rFonts w:ascii="Arial" w:hAnsi="Arial" w:cs="Arial"/>
          <w:b/>
          <w:sz w:val="32"/>
          <w:szCs w:val="32"/>
        </w:rPr>
        <w:t>ЗЕМСКОЕ СОБРАНИЕ</w:t>
      </w:r>
    </w:p>
    <w:p w:rsidR="002D2154" w:rsidRPr="0005685B" w:rsidRDefault="002D2154" w:rsidP="002D21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5685B">
        <w:rPr>
          <w:rFonts w:ascii="Arial" w:hAnsi="Arial" w:cs="Arial"/>
          <w:b/>
          <w:sz w:val="32"/>
          <w:szCs w:val="32"/>
        </w:rPr>
        <w:t>СТРИГУНОВСКОГО СЕЛЬСКОГО ПОСЕЛЕНИЯ</w:t>
      </w:r>
    </w:p>
    <w:p w:rsidR="002D2154" w:rsidRPr="0005685B" w:rsidRDefault="002D2154" w:rsidP="002D2154">
      <w:pPr>
        <w:rPr>
          <w:rFonts w:ascii="Arial" w:hAnsi="Arial" w:cs="Arial"/>
          <w:b/>
          <w:sz w:val="32"/>
          <w:szCs w:val="32"/>
        </w:rPr>
      </w:pPr>
    </w:p>
    <w:p w:rsidR="002D2154" w:rsidRPr="00A04EC5" w:rsidRDefault="002D2154" w:rsidP="002D2154">
      <w:pPr>
        <w:pStyle w:val="1"/>
        <w:rPr>
          <w:rFonts w:ascii="Arial" w:hAnsi="Arial" w:cs="Arial"/>
          <w:b w:val="0"/>
          <w:sz w:val="32"/>
          <w:szCs w:val="32"/>
        </w:rPr>
      </w:pPr>
      <w:r w:rsidRPr="00A04EC5">
        <w:rPr>
          <w:rFonts w:ascii="Arial" w:hAnsi="Arial" w:cs="Arial"/>
          <w:b w:val="0"/>
          <w:sz w:val="32"/>
          <w:szCs w:val="32"/>
        </w:rPr>
        <w:t xml:space="preserve">РЕШЕНИЕ </w:t>
      </w:r>
    </w:p>
    <w:p w:rsidR="002D2154" w:rsidRDefault="002D2154" w:rsidP="002D2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154" w:rsidRPr="00AE591C" w:rsidRDefault="002D2154" w:rsidP="002D2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154" w:rsidRPr="00AE591C" w:rsidRDefault="002D2154" w:rsidP="002D21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26  августа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2024 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23-2-1</w:t>
      </w:r>
    </w:p>
    <w:p w:rsidR="002D2154" w:rsidRDefault="002D2154" w:rsidP="002D2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154" w:rsidRDefault="002D2154" w:rsidP="002D21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154" w:rsidRPr="00782358" w:rsidRDefault="002D2154" w:rsidP="002D2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5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земского собрания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Стригуновского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4</w:t>
      </w:r>
      <w:r w:rsidRPr="00782358">
        <w:rPr>
          <w:rFonts w:ascii="Times New Roman" w:hAnsi="Times New Roman" w:cs="Times New Roman"/>
          <w:b/>
          <w:sz w:val="28"/>
          <w:szCs w:val="28"/>
        </w:rPr>
        <w:t xml:space="preserve"> декабря 2019 года №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8235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3-1 </w:t>
      </w:r>
      <w:r w:rsidRPr="00782358">
        <w:rPr>
          <w:rFonts w:ascii="Times New Roman" w:hAnsi="Times New Roman" w:cs="Times New Roman"/>
          <w:b/>
          <w:sz w:val="28"/>
          <w:szCs w:val="28"/>
        </w:rPr>
        <w:t xml:space="preserve">"Об установлении налога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имущество физических лиц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Стригуновского</w:t>
      </w:r>
      <w:proofErr w:type="spellEnd"/>
      <w:r w:rsidRPr="007823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</w:t>
      </w:r>
      <w:proofErr w:type="gramStart"/>
      <w:r w:rsidRPr="00782358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358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proofErr w:type="gramEnd"/>
      <w:r w:rsidRPr="00782358">
        <w:rPr>
          <w:rFonts w:ascii="Times New Roman" w:hAnsi="Times New Roman" w:cs="Times New Roman"/>
          <w:b/>
          <w:sz w:val="28"/>
          <w:szCs w:val="28"/>
        </w:rPr>
        <w:t>Борисовский</w:t>
      </w:r>
      <w:proofErr w:type="spellEnd"/>
      <w:r w:rsidRPr="00782358">
        <w:rPr>
          <w:rFonts w:ascii="Times New Roman" w:hAnsi="Times New Roman" w:cs="Times New Roman"/>
          <w:b/>
          <w:sz w:val="28"/>
          <w:szCs w:val="28"/>
        </w:rPr>
        <w:t xml:space="preserve"> район" Белгородской области"</w:t>
      </w:r>
    </w:p>
    <w:p w:rsidR="002D2154" w:rsidRPr="00782358" w:rsidRDefault="002D2154" w:rsidP="002D2154">
      <w:pPr>
        <w:spacing w:after="0" w:line="240" w:lineRule="auto"/>
        <w:jc w:val="both"/>
        <w:rPr>
          <w:b/>
        </w:rPr>
      </w:pPr>
    </w:p>
    <w:p w:rsidR="002D2154" w:rsidRDefault="002D2154" w:rsidP="002D2154">
      <w:pPr>
        <w:spacing w:after="0" w:line="240" w:lineRule="auto"/>
        <w:jc w:val="both"/>
      </w:pPr>
    </w:p>
    <w:p w:rsidR="002D2154" w:rsidRDefault="002D2154" w:rsidP="002D2154">
      <w:pPr>
        <w:spacing w:after="0" w:line="240" w:lineRule="auto"/>
        <w:jc w:val="both"/>
      </w:pPr>
    </w:p>
    <w:p w:rsidR="002D2154" w:rsidRPr="00782358" w:rsidRDefault="002D2154" w:rsidP="002D21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399</w:t>
      </w:r>
      <w:r w:rsidRPr="0078235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Pr="00782358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782358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358">
        <w:rPr>
          <w:rFonts w:ascii="Times New Roman" w:hAnsi="Times New Roman" w:cs="Times New Roman"/>
          <w:b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782358">
        <w:rPr>
          <w:rFonts w:ascii="Times New Roman" w:hAnsi="Times New Roman" w:cs="Times New Roman"/>
          <w:b/>
          <w:sz w:val="28"/>
          <w:szCs w:val="28"/>
        </w:rPr>
        <w:t>ило</w:t>
      </w:r>
      <w:proofErr w:type="gramEnd"/>
      <w:r w:rsidRPr="00782358">
        <w:rPr>
          <w:rFonts w:ascii="Times New Roman" w:hAnsi="Times New Roman" w:cs="Times New Roman"/>
          <w:b/>
          <w:sz w:val="28"/>
          <w:szCs w:val="28"/>
        </w:rPr>
        <w:t>:</w:t>
      </w:r>
    </w:p>
    <w:p w:rsidR="002D2154" w:rsidRDefault="002D2154" w:rsidP="002D2154">
      <w:pPr>
        <w:spacing w:after="0" w:line="240" w:lineRule="auto"/>
      </w:pPr>
    </w:p>
    <w:p w:rsidR="002D2154" w:rsidRDefault="002D2154" w:rsidP="002D2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6838AE">
        <w:rPr>
          <w:rFonts w:ascii="Times New Roman" w:hAnsi="Times New Roman" w:cs="Times New Roman"/>
          <w:sz w:val="28"/>
          <w:szCs w:val="28"/>
        </w:rPr>
        <w:t>в решение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4 декабря 2019 года № 20</w:t>
      </w:r>
      <w:r w:rsidRPr="006838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8AE">
        <w:rPr>
          <w:rFonts w:ascii="Times New Roman" w:hAnsi="Times New Roman" w:cs="Times New Roman"/>
          <w:sz w:val="28"/>
          <w:szCs w:val="28"/>
        </w:rPr>
        <w:t xml:space="preserve">-1 </w:t>
      </w:r>
      <w:r>
        <w:rPr>
          <w:rFonts w:ascii="Times New Roman" w:hAnsi="Times New Roman" w:cs="Times New Roman"/>
          <w:sz w:val="28"/>
          <w:szCs w:val="28"/>
        </w:rPr>
        <w:t xml:space="preserve">(в ред. от 26.06.2023г. № 84-2-1) "Об установлении </w:t>
      </w:r>
      <w:r w:rsidRPr="006838AE">
        <w:rPr>
          <w:rFonts w:ascii="Times New Roman" w:hAnsi="Times New Roman" w:cs="Times New Roman"/>
          <w:sz w:val="28"/>
          <w:szCs w:val="28"/>
        </w:rPr>
        <w:t xml:space="preserve">налога </w:t>
      </w:r>
      <w:r>
        <w:rPr>
          <w:rFonts w:ascii="Times New Roman" w:hAnsi="Times New Roman" w:cs="Times New Roman"/>
          <w:sz w:val="28"/>
          <w:szCs w:val="28"/>
        </w:rPr>
        <w:t xml:space="preserve">на имущество физических лиц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Pr="006838A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</w:t>
      </w:r>
      <w:proofErr w:type="spellStart"/>
      <w:r w:rsidRPr="006838AE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6838AE">
        <w:rPr>
          <w:rFonts w:ascii="Times New Roman" w:hAnsi="Times New Roman" w:cs="Times New Roman"/>
          <w:sz w:val="28"/>
          <w:szCs w:val="28"/>
        </w:rPr>
        <w:t xml:space="preserve"> район" Белгородской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683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- решение) </w:t>
      </w:r>
      <w:r w:rsidRPr="006838A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D2154" w:rsidRDefault="002D2154" w:rsidP="002D2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абзац 1 подпункта 5) пункта 3 решения изложить в следующей редакции: </w:t>
      </w:r>
    </w:p>
    <w:p w:rsidR="002D2154" w:rsidRPr="006838AE" w:rsidRDefault="002D2154" w:rsidP="002D2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"5). Предоставить налоговую льготу в виде освобождения от уплаты налога на имущество физических лиц за налоговый период 2024 года:";</w:t>
      </w:r>
    </w:p>
    <w:p w:rsidR="002D2154" w:rsidRPr="006838AE" w:rsidRDefault="002D2154" w:rsidP="002D2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AE">
        <w:rPr>
          <w:rFonts w:ascii="Times New Roman" w:hAnsi="Times New Roman" w:cs="Times New Roman"/>
          <w:sz w:val="28"/>
          <w:szCs w:val="28"/>
        </w:rPr>
        <w:tab/>
        <w:t xml:space="preserve">- абзац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8AE">
        <w:rPr>
          <w:rFonts w:ascii="Times New Roman" w:hAnsi="Times New Roman" w:cs="Times New Roman"/>
          <w:sz w:val="28"/>
          <w:szCs w:val="28"/>
        </w:rPr>
        <w:t xml:space="preserve"> подпункта 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38AE">
        <w:rPr>
          <w:rFonts w:ascii="Times New Roman" w:hAnsi="Times New Roman" w:cs="Times New Roman"/>
          <w:sz w:val="28"/>
          <w:szCs w:val="28"/>
        </w:rPr>
        <w:t xml:space="preserve"> пункта 3 решения изложить в следующей редакции:</w:t>
      </w:r>
    </w:p>
    <w:p w:rsidR="002D2154" w:rsidRDefault="002D2154" w:rsidP="002D2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AE">
        <w:rPr>
          <w:rFonts w:ascii="Times New Roman" w:hAnsi="Times New Roman" w:cs="Times New Roman"/>
          <w:sz w:val="28"/>
          <w:szCs w:val="28"/>
        </w:rPr>
        <w:tab/>
        <w:t xml:space="preserve">"Перечень </w:t>
      </w:r>
      <w:r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Pr="006838AE">
        <w:rPr>
          <w:rFonts w:ascii="Times New Roman" w:hAnsi="Times New Roman" w:cs="Times New Roman"/>
          <w:sz w:val="28"/>
          <w:szCs w:val="28"/>
        </w:rPr>
        <w:t xml:space="preserve">, к которым применяется налоговая льгота, установленная </w:t>
      </w:r>
      <w:r>
        <w:rPr>
          <w:rFonts w:ascii="Times New Roman" w:hAnsi="Times New Roman" w:cs="Times New Roman"/>
          <w:sz w:val="28"/>
          <w:szCs w:val="28"/>
        </w:rPr>
        <w:t xml:space="preserve">подпунктом 5) </w:t>
      </w:r>
      <w:r w:rsidRPr="006838A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8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8AE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838AE">
        <w:rPr>
          <w:rFonts w:ascii="Times New Roman" w:hAnsi="Times New Roman" w:cs="Times New Roman"/>
          <w:sz w:val="28"/>
          <w:szCs w:val="28"/>
        </w:rPr>
        <w:t>, с указанием периода ее применения утверждается главой администрации муниципального района  "</w:t>
      </w:r>
      <w:proofErr w:type="spellStart"/>
      <w:r w:rsidRPr="006838AE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6838AE">
        <w:rPr>
          <w:rFonts w:ascii="Times New Roman" w:hAnsi="Times New Roman" w:cs="Times New Roman"/>
          <w:sz w:val="28"/>
          <w:szCs w:val="28"/>
        </w:rPr>
        <w:t xml:space="preserve"> район" Белгородской области и направляется в адрес Управления Федеральной налоговой службы по Белгородской </w:t>
      </w:r>
      <w:r>
        <w:rPr>
          <w:rFonts w:ascii="Times New Roman" w:hAnsi="Times New Roman" w:cs="Times New Roman"/>
          <w:sz w:val="28"/>
          <w:szCs w:val="28"/>
        </w:rPr>
        <w:t>области за налоговый период 2024</w:t>
      </w:r>
      <w:r w:rsidRPr="00683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- не позднее 1 февраля 2025</w:t>
      </w:r>
      <w:r w:rsidRPr="006838AE">
        <w:rPr>
          <w:rFonts w:ascii="Times New Roman" w:hAnsi="Times New Roman" w:cs="Times New Roman"/>
          <w:sz w:val="28"/>
          <w:szCs w:val="28"/>
        </w:rPr>
        <w:t xml:space="preserve"> года". </w:t>
      </w:r>
    </w:p>
    <w:p w:rsidR="002D2154" w:rsidRDefault="002D2154" w:rsidP="002D2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районной газете "Призыв", сетевом издании "Призыв 31" и разместить на официальном сайте органов местного самоуправления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</w:t>
      </w:r>
      <w:r>
        <w:rPr>
          <w:rFonts w:ascii="Times New Roman" w:hAnsi="Times New Roman" w:cs="Times New Roman"/>
          <w:sz w:val="28"/>
          <w:szCs w:val="28"/>
        </w:rPr>
        <w:lastRenderedPageBreak/>
        <w:t>Белгородской области</w:t>
      </w:r>
      <w:r w:rsidRPr="0061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0E2">
        <w:rPr>
          <w:rFonts w:ascii="Times New Roman" w:eastAsia="Calibri" w:hAnsi="Times New Roman" w:cs="Times New Roman"/>
          <w:sz w:val="28"/>
          <w:szCs w:val="28"/>
        </w:rPr>
        <w:t>http://</w:t>
      </w:r>
      <w:r w:rsidRPr="006C0EA5">
        <w:rPr>
          <w:rFonts w:ascii="Times New Roman" w:hAnsi="Times New Roman" w:cs="Times New Roman"/>
          <w:sz w:val="28"/>
          <w:szCs w:val="28"/>
        </w:rPr>
        <w:t>strigun</w:t>
      </w:r>
      <w:proofErr w:type="spellStart"/>
      <w:r w:rsidRPr="006C0EA5">
        <w:rPr>
          <w:rFonts w:ascii="Times New Roman" w:hAnsi="Times New Roman" w:cs="Times New Roman"/>
          <w:sz w:val="28"/>
          <w:szCs w:val="28"/>
          <w:lang w:val="en-US"/>
        </w:rPr>
        <w:t>ov</w:t>
      </w:r>
      <w:proofErr w:type="spellEnd"/>
      <w:r w:rsidRPr="006C0EA5">
        <w:rPr>
          <w:rFonts w:ascii="Times New Roman" w:hAnsi="Times New Roman" w:cs="Times New Roman"/>
          <w:sz w:val="28"/>
          <w:szCs w:val="28"/>
        </w:rPr>
        <w:t>skoe-r31.gosweb.gosuslugi.ru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D2154" w:rsidRDefault="002D2154" w:rsidP="002D2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Контроль за исполнением настоящего решения возложить на постоянную комиссию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налогам и социальному развитию.</w:t>
      </w:r>
    </w:p>
    <w:p w:rsidR="002D2154" w:rsidRDefault="002D2154" w:rsidP="002D2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154" w:rsidRDefault="002D2154" w:rsidP="002D2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154" w:rsidRDefault="002D2154" w:rsidP="002D2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154" w:rsidRPr="00782358" w:rsidRDefault="002D2154" w:rsidP="002D21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земского собрания</w:t>
      </w:r>
    </w:p>
    <w:p w:rsidR="002D2154" w:rsidRPr="00782358" w:rsidRDefault="002D2154" w:rsidP="002D21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Стригуновского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35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82358">
        <w:rPr>
          <w:rFonts w:ascii="Times New Roman" w:hAnsi="Times New Roman" w:cs="Times New Roman"/>
          <w:b/>
          <w:sz w:val="28"/>
          <w:szCs w:val="28"/>
        </w:rPr>
        <w:tab/>
      </w:r>
      <w:r w:rsidRPr="007823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О.В.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Твердохлеб</w:t>
      </w:r>
      <w:proofErr w:type="spellEnd"/>
    </w:p>
    <w:p w:rsidR="002D2154" w:rsidRPr="00782358" w:rsidRDefault="002D2154" w:rsidP="002D21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06A3" w:rsidRDefault="007C06A3">
      <w:bookmarkStart w:id="0" w:name="_GoBack"/>
      <w:bookmarkEnd w:id="0"/>
    </w:p>
    <w:sectPr w:rsidR="007C06A3" w:rsidSect="0096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3E"/>
    <w:rsid w:val="002D2154"/>
    <w:rsid w:val="00537E3E"/>
    <w:rsid w:val="007C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38CE5-4982-43AA-B958-5992DFF1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5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D21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54"/>
    <w:rPr>
      <w:rFonts w:ascii="Times New Roman" w:eastAsia="Times New Roman" w:hAnsi="Times New Roman" w:cs="Times New Roman"/>
      <w:b/>
      <w:sz w:val="48"/>
      <w:szCs w:val="4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2024-08-26T08:13:00Z</dcterms:created>
  <dcterms:modified xsi:type="dcterms:W3CDTF">2024-08-26T08:14:00Z</dcterms:modified>
</cp:coreProperties>
</file>